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3E46EB0B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69E83164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AB4A58">
        <w:rPr>
          <w:rFonts w:ascii="Times New Roman" w:hAnsi="Times New Roman" w:cs="Times New Roman"/>
          <w:sz w:val="28"/>
          <w:szCs w:val="28"/>
          <w:highlight w:val="yellow"/>
        </w:rPr>
        <w:t>Заполнить 1</w:t>
      </w:r>
      <w:r w:rsidR="0011123F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AB4A58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 w:rsidRPr="00AB4A58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AB4A58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AB4A58" w:rsidRPr="00AB4A58">
        <w:rPr>
          <w:rFonts w:ascii="Times New Roman" w:hAnsi="Times New Roman" w:cs="Times New Roman"/>
          <w:sz w:val="28"/>
          <w:szCs w:val="28"/>
          <w:highlight w:val="yellow"/>
        </w:rPr>
        <w:t>1.</w:t>
      </w:r>
      <w:r w:rsidR="0011123F">
        <w:rPr>
          <w:rFonts w:ascii="Times New Roman" w:hAnsi="Times New Roman" w:cs="Times New Roman"/>
          <w:sz w:val="28"/>
          <w:szCs w:val="28"/>
          <w:highlight w:val="yellow"/>
        </w:rPr>
        <w:t>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F7231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9B950C2" w14:textId="0FA2AFF4" w:rsidR="00C352D9" w:rsidRDefault="009D383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27C7B2F" w14:textId="6F44EB7F" w:rsidR="00C352D9" w:rsidRPr="00B503F0" w:rsidRDefault="00C352D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D383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41CE5882" w:rsidR="00E7098C" w:rsidRPr="00B503F0" w:rsidRDefault="00AB4A58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6E08AD56" w:rsidR="00E7098C" w:rsidRPr="00B503F0" w:rsidRDefault="0011123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CD73DDC" w:rsidR="00E7098C" w:rsidRPr="00B503F0" w:rsidRDefault="0011123F" w:rsidP="001112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78D6" w14:textId="77777777" w:rsidR="00631A2C" w:rsidRDefault="0011123F" w:rsidP="00AB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оборудования контактной сети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высокоскоростных магистралей</w:t>
            </w:r>
          </w:p>
          <w:p w14:paraId="0FF362FD" w14:textId="4A00BD09" w:rsidR="0011123F" w:rsidRPr="00B503F0" w:rsidRDefault="0011123F" w:rsidP="00AB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B4F1A" w14:textId="77777777" w:rsidR="00E7098C" w:rsidRDefault="004A6435" w:rsidP="004A64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A6435"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системе тягового электроснабжения</w:t>
            </w:r>
            <w:r w:rsidRPr="004A6435">
              <w:rPr>
                <w:rFonts w:ascii="Times New Roman" w:eastAsia="Times New Roman" w:hAnsi="Times New Roman" w:cs="Times New Roman"/>
                <w:color w:val="000000"/>
              </w:rPr>
              <w:t xml:space="preserve"> рельсовая сеть является:</w:t>
            </w:r>
          </w:p>
          <w:p w14:paraId="573A6D8D" w14:textId="32308134" w:rsidR="004A6435" w:rsidRDefault="004A6435" w:rsidP="004A64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4A6435">
              <w:rPr>
                <w:rFonts w:ascii="Times New Roman" w:eastAsia="Times New Roman" w:hAnsi="Times New Roman" w:cs="Times New Roman"/>
                <w:color w:val="000000"/>
              </w:rPr>
              <w:t>Экранирующим проводом, предназначенным для уменьшения влияния системы тягового электроснабжения на линии связи.</w:t>
            </w:r>
          </w:p>
          <w:p w14:paraId="52B73CB5" w14:textId="50A11472" w:rsidR="004A6435" w:rsidRDefault="004A6435" w:rsidP="004A64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4A6435">
              <w:rPr>
                <w:rFonts w:ascii="Times New Roman" w:eastAsia="Times New Roman" w:hAnsi="Times New Roman" w:cs="Times New Roman"/>
                <w:color w:val="000000"/>
              </w:rPr>
              <w:t>Линией питания сигналов СЦБ.</w:t>
            </w:r>
          </w:p>
          <w:p w14:paraId="24265EDA" w14:textId="471848FB" w:rsidR="004A6435" w:rsidRDefault="004A6435" w:rsidP="004A64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4A6435">
              <w:rPr>
                <w:rFonts w:ascii="Times New Roman" w:eastAsia="Times New Roman" w:hAnsi="Times New Roman" w:cs="Times New Roman"/>
                <w:color w:val="000000"/>
              </w:rPr>
              <w:t>Обратным проводом, по которому тяговые токи возвращаются на тяговую подстанцию.</w:t>
            </w:r>
          </w:p>
          <w:p w14:paraId="6E7B1F0D" w14:textId="3B8A7E96" w:rsidR="004A6435" w:rsidRDefault="004A6435" w:rsidP="004A64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Дополнительное питание секции контактной сети</w:t>
            </w:r>
          </w:p>
          <w:p w14:paraId="07294674" w14:textId="418D8D86" w:rsidR="004A6435" w:rsidRPr="00B503F0" w:rsidRDefault="004A6435" w:rsidP="004A643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27B9" w14:textId="77777777" w:rsidR="00E7098C" w:rsidRDefault="009D383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5807FA5" w14:textId="3E9E6615" w:rsidR="009D383F" w:rsidRPr="00B503F0" w:rsidRDefault="009D383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 железных дорог</w:t>
            </w:r>
          </w:p>
        </w:tc>
      </w:tr>
      <w:tr w:rsidR="009D383F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CF80" w14:textId="3D6F3EE6" w:rsidR="009D383F" w:rsidRDefault="009D383F" w:rsidP="009D38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FCCC58F" w14:textId="1DC3EE25" w:rsidR="00F4282A" w:rsidRDefault="00F4282A" w:rsidP="009D38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D359DB9" w14:textId="507541EF" w:rsidR="00F4282A" w:rsidRPr="00B503F0" w:rsidRDefault="00F4282A" w:rsidP="009D38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6FF57658" w:rsidR="009D383F" w:rsidRPr="00B503F0" w:rsidRDefault="009D383F" w:rsidP="009D38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обслуживанию,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36C9F48C" w:rsidR="009D383F" w:rsidRPr="00B503F0" w:rsidRDefault="009D383F" w:rsidP="009D38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системы электроснабжения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7CB76BF5" w:rsidR="009D383F" w:rsidRPr="00B503F0" w:rsidRDefault="009D383F" w:rsidP="009D38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592B0" w14:textId="77777777" w:rsidR="009D383F" w:rsidRDefault="009D383F" w:rsidP="009D38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контактной сети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высокоскоростных магистралей</w:t>
            </w:r>
          </w:p>
          <w:p w14:paraId="3E1A7A7D" w14:textId="07C92702" w:rsidR="009D383F" w:rsidRPr="00B503F0" w:rsidRDefault="009D383F" w:rsidP="009D38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FCCA2" w14:textId="77777777" w:rsidR="009D383F" w:rsidRDefault="00164078" w:rsidP="0016407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407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Какая </w:t>
            </w:r>
            <w:r w:rsidRPr="00F4282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система тягового электроснабжения</w:t>
            </w:r>
            <w:r w:rsidRPr="00164078">
              <w:rPr>
                <w:rFonts w:ascii="Times New Roman" w:eastAsia="Times New Roman" w:hAnsi="Times New Roman" w:cs="Times New Roman"/>
                <w:color w:val="000000"/>
              </w:rPr>
              <w:t xml:space="preserve"> применяется на участке со скоростным движением Санкт-Петербург-Москва?</w:t>
            </w:r>
          </w:p>
          <w:p w14:paraId="5C7CA9A3" w14:textId="33D04B71" w:rsidR="00F4282A" w:rsidRDefault="00F4282A" w:rsidP="0016407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F4282A">
              <w:rPr>
                <w:rFonts w:ascii="Times New Roman" w:eastAsia="Times New Roman" w:hAnsi="Times New Roman" w:cs="Times New Roman"/>
                <w:color w:val="000000"/>
              </w:rPr>
              <w:t>25 кВ</w:t>
            </w:r>
          </w:p>
          <w:p w14:paraId="0059BFC9" w14:textId="7EB20F1C" w:rsidR="00F4282A" w:rsidRDefault="00F4282A" w:rsidP="0016407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F4282A">
              <w:rPr>
                <w:rFonts w:ascii="Times New Roman" w:eastAsia="Times New Roman" w:hAnsi="Times New Roman" w:cs="Times New Roman"/>
                <w:color w:val="000000"/>
              </w:rPr>
              <w:t>2х25 кв</w:t>
            </w:r>
          </w:p>
          <w:p w14:paraId="657523C6" w14:textId="55DB3C1E" w:rsidR="00F4282A" w:rsidRDefault="00F4282A" w:rsidP="0016407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F4282A">
              <w:rPr>
                <w:rFonts w:ascii="Times New Roman" w:eastAsia="Times New Roman" w:hAnsi="Times New Roman" w:cs="Times New Roman"/>
                <w:color w:val="000000"/>
              </w:rPr>
              <w:t>3 кВ</w:t>
            </w:r>
          </w:p>
          <w:p w14:paraId="6169D1E6" w14:textId="73DABBFE" w:rsidR="00F4282A" w:rsidRDefault="00F4282A" w:rsidP="0016407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</w:t>
            </w:r>
            <w:r>
              <w:t xml:space="preserve"> </w:t>
            </w:r>
            <w:r w:rsidRPr="00F4282A">
              <w:rPr>
                <w:rFonts w:ascii="Times New Roman" w:eastAsia="Times New Roman" w:hAnsi="Times New Roman" w:cs="Times New Roman"/>
                <w:color w:val="000000"/>
              </w:rPr>
              <w:t>15 кВ</w:t>
            </w:r>
          </w:p>
          <w:p w14:paraId="18D9EE72" w14:textId="3A4E1AE0" w:rsidR="00F4282A" w:rsidRPr="00B503F0" w:rsidRDefault="00F4282A" w:rsidP="0016407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2CD8" w14:textId="77777777" w:rsidR="009D383F" w:rsidRDefault="00F4282A" w:rsidP="009D38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7B9D4781" w14:textId="0AC20398" w:rsidR="00F4282A" w:rsidRPr="00B503F0" w:rsidRDefault="00F4282A" w:rsidP="009D38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 участке со скоростным движением Санкт-Петербург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– Москва применяется </w:t>
            </w:r>
            <w:r w:rsidR="00657081">
              <w:rPr>
                <w:rFonts w:ascii="Times New Roman" w:eastAsia="Times New Roman" w:hAnsi="Times New Roman" w:cs="Times New Roman"/>
                <w:color w:val="000000"/>
              </w:rPr>
              <w:t>система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3 кВ</w:t>
            </w:r>
          </w:p>
        </w:tc>
      </w:tr>
      <w:tr w:rsidR="00F4282A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DF83" w14:textId="77777777" w:rsidR="00F4282A" w:rsidRDefault="00F4282A" w:rsidP="00F428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0029B236" w14:textId="77777777" w:rsidR="00707E9D" w:rsidRDefault="00707E9D" w:rsidP="00F428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576D364" w14:textId="5AA67C23" w:rsidR="00707E9D" w:rsidRPr="00B503F0" w:rsidRDefault="00707E9D" w:rsidP="00F428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01331374" w:rsidR="00F4282A" w:rsidRPr="00B503F0" w:rsidRDefault="00F4282A" w:rsidP="00F428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1F7DF234" w:rsidR="00F4282A" w:rsidRPr="00B503F0" w:rsidRDefault="00F4282A" w:rsidP="00F428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3DC17D0C" w:rsidR="00F4282A" w:rsidRPr="00B503F0" w:rsidRDefault="00F4282A" w:rsidP="00F428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717A1" w14:textId="77777777" w:rsidR="00F4282A" w:rsidRDefault="00F4282A" w:rsidP="00F428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оборудования контактной сети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высокоскоростных магистралей</w:t>
            </w:r>
          </w:p>
          <w:p w14:paraId="2EAE95A5" w14:textId="36824A9D" w:rsidR="00F4282A" w:rsidRPr="00B503F0" w:rsidRDefault="00F4282A" w:rsidP="00F428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D141E" w14:textId="77777777" w:rsidR="00F4282A" w:rsidRDefault="00F4282A" w:rsidP="00F428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4282A">
              <w:rPr>
                <w:rFonts w:ascii="Times New Roman" w:eastAsia="Times New Roman" w:hAnsi="Times New Roman" w:cs="Times New Roman"/>
                <w:color w:val="000000"/>
              </w:rPr>
              <w:t xml:space="preserve">В среднем расстояние между тяговыми подстанциями в </w:t>
            </w:r>
            <w:r w:rsidRPr="00707E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системе тягового электроснабжения</w:t>
            </w:r>
            <w:r w:rsidRPr="00F4282A">
              <w:rPr>
                <w:rFonts w:ascii="Times New Roman" w:eastAsia="Times New Roman" w:hAnsi="Times New Roman" w:cs="Times New Roman"/>
                <w:color w:val="000000"/>
              </w:rPr>
              <w:t xml:space="preserve"> 27,5 кВ составляет:</w:t>
            </w:r>
          </w:p>
          <w:p w14:paraId="784057C9" w14:textId="12AAB9ED" w:rsidR="00F4282A" w:rsidRDefault="00F4282A" w:rsidP="00F428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707E9D">
              <w:t xml:space="preserve"> </w:t>
            </w:r>
            <w:r w:rsidR="00B45FC0" w:rsidRPr="00B45FC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707E9D" w:rsidRPr="00B45FC0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="00B45FC0" w:rsidRPr="00B45FC0">
              <w:rPr>
                <w:rFonts w:ascii="Times New Roman" w:eastAsia="Times New Roman" w:hAnsi="Times New Roman" w:cs="Times New Roman"/>
                <w:color w:val="000000"/>
              </w:rPr>
              <w:t>40</w:t>
            </w:r>
            <w:r w:rsidR="00707E9D" w:rsidRPr="00B45FC0">
              <w:rPr>
                <w:rFonts w:ascii="Times New Roman" w:eastAsia="Times New Roman" w:hAnsi="Times New Roman" w:cs="Times New Roman"/>
                <w:color w:val="000000"/>
              </w:rPr>
              <w:t xml:space="preserve"> км</w:t>
            </w:r>
          </w:p>
          <w:p w14:paraId="0CE45BF6" w14:textId="305BF2A6" w:rsidR="00F4282A" w:rsidRDefault="00F4282A" w:rsidP="00F428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707E9D">
              <w:t xml:space="preserve"> </w:t>
            </w:r>
            <w:r w:rsidR="00707E9D" w:rsidRPr="00707E9D">
              <w:rPr>
                <w:rFonts w:ascii="Times New Roman" w:eastAsia="Times New Roman" w:hAnsi="Times New Roman" w:cs="Times New Roman"/>
                <w:color w:val="000000"/>
              </w:rPr>
              <w:t>80 - 100 км</w:t>
            </w:r>
          </w:p>
          <w:p w14:paraId="2FFD9F15" w14:textId="73487EF5" w:rsidR="00F4282A" w:rsidRDefault="00F4282A" w:rsidP="00F428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707E9D">
              <w:t xml:space="preserve"> </w:t>
            </w:r>
            <w:r w:rsidR="00707E9D" w:rsidRPr="00707E9D">
              <w:rPr>
                <w:rFonts w:ascii="Times New Roman" w:eastAsia="Times New Roman" w:hAnsi="Times New Roman" w:cs="Times New Roman"/>
                <w:color w:val="000000"/>
              </w:rPr>
              <w:t>5 - 10 км</w:t>
            </w:r>
          </w:p>
          <w:p w14:paraId="3B638A4E" w14:textId="3FF51F3C" w:rsidR="00F4282A" w:rsidRDefault="00F4282A" w:rsidP="00F428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707E9D">
              <w:rPr>
                <w:rFonts w:ascii="Times New Roman" w:eastAsia="Times New Roman" w:hAnsi="Times New Roman" w:cs="Times New Roman"/>
                <w:color w:val="000000"/>
              </w:rPr>
              <w:t xml:space="preserve"> 10-20 км</w:t>
            </w:r>
          </w:p>
          <w:p w14:paraId="7AAFA33E" w14:textId="05161656" w:rsidR="00F4282A" w:rsidRPr="00B503F0" w:rsidRDefault="00F4282A" w:rsidP="00F4282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7040" w14:textId="77777777" w:rsidR="00F4282A" w:rsidRDefault="00707E9D" w:rsidP="00F428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F168C97" w14:textId="63480DC7" w:rsidR="00707E9D" w:rsidRPr="00B503F0" w:rsidRDefault="007D21BB" w:rsidP="00F428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СТЭ 27,5 кВ за счет увеличения напряжения и снижения тока нагрузки относительно системы постоянного тока расстояние между тяговыми подстанциями увелич</w:t>
            </w:r>
            <w:r w:rsidR="00D122F0">
              <w:rPr>
                <w:rFonts w:ascii="Times New Roman" w:eastAsia="Times New Roman" w:hAnsi="Times New Roman" w:cs="Times New Roman"/>
                <w:color w:val="000000"/>
              </w:rPr>
              <w:t>ено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 25-40 км, в зависимости от условий движения</w:t>
            </w:r>
          </w:p>
        </w:tc>
      </w:tr>
      <w:tr w:rsidR="00707E9D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AE4B" w14:textId="77777777" w:rsidR="00707E9D" w:rsidRDefault="00707E9D" w:rsidP="00707E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2D4C202" w14:textId="77777777" w:rsidR="00721C62" w:rsidRDefault="00721C62" w:rsidP="00707E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DEEB40F" w14:textId="2723A690" w:rsidR="00721C62" w:rsidRPr="00B503F0" w:rsidRDefault="00721C62" w:rsidP="00707E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7E029926" w:rsidR="00707E9D" w:rsidRPr="00B503F0" w:rsidRDefault="00707E9D" w:rsidP="00707E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44BA49EE" w:rsidR="00707E9D" w:rsidRPr="00B503F0" w:rsidRDefault="00707E9D" w:rsidP="00707E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39B30481" w:rsidR="00707E9D" w:rsidRPr="00B503F0" w:rsidRDefault="00707E9D" w:rsidP="00707E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0A8EC" w14:textId="77777777" w:rsidR="00707E9D" w:rsidRDefault="00707E9D" w:rsidP="00707E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оборудования контактной сети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высокоскоростных магистралей</w:t>
            </w:r>
          </w:p>
          <w:p w14:paraId="72CFA9E1" w14:textId="311D3A54" w:rsidR="00707E9D" w:rsidRPr="00B503F0" w:rsidRDefault="00707E9D" w:rsidP="00707E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выбирать и анализировать технические характеристики и конструктивные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ECF2" w14:textId="77777777" w:rsidR="00707E9D" w:rsidRDefault="00707E9D" w:rsidP="00707E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07E9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Какие из ниже приведенных </w:t>
            </w:r>
            <w:r w:rsidRPr="00721C6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 тягового электроснабжения</w:t>
            </w:r>
            <w:r w:rsidRPr="00707E9D">
              <w:rPr>
                <w:rFonts w:ascii="Times New Roman" w:eastAsia="Times New Roman" w:hAnsi="Times New Roman" w:cs="Times New Roman"/>
                <w:color w:val="000000"/>
              </w:rPr>
              <w:t xml:space="preserve"> имеют наибольшее распространение в России?</w:t>
            </w:r>
          </w:p>
          <w:p w14:paraId="3F663AA3" w14:textId="2D9D5A62" w:rsidR="00707E9D" w:rsidRDefault="00707E9D" w:rsidP="00707E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707E9D">
              <w:rPr>
                <w:rFonts w:ascii="Times New Roman" w:eastAsia="Times New Roman" w:hAnsi="Times New Roman" w:cs="Times New Roman"/>
                <w:color w:val="000000"/>
              </w:rPr>
              <w:t>Система постоянного тока напряжением 3,3 кВ и система переменного тока напряжением 25 кВ.</w:t>
            </w:r>
          </w:p>
          <w:p w14:paraId="1BB62CEE" w14:textId="444EB503" w:rsidR="00707E9D" w:rsidRDefault="00707E9D" w:rsidP="00707E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707E9D">
              <w:rPr>
                <w:rFonts w:ascii="Times New Roman" w:eastAsia="Times New Roman" w:hAnsi="Times New Roman" w:cs="Times New Roman"/>
                <w:color w:val="000000"/>
              </w:rPr>
              <w:t>Системы постоянного тока напряжением 1,5 и 3,3 кВ.</w:t>
            </w:r>
          </w:p>
          <w:p w14:paraId="01605005" w14:textId="36A3C37F" w:rsidR="00707E9D" w:rsidRDefault="00707E9D" w:rsidP="00707E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707E9D">
              <w:rPr>
                <w:rFonts w:ascii="Times New Roman" w:eastAsia="Times New Roman" w:hAnsi="Times New Roman" w:cs="Times New Roman"/>
                <w:color w:val="000000"/>
              </w:rPr>
              <w:t>Система переменного тока напряжением 15 кВ частотой 16 2/3 Гц и система постоянного тока напряжением 1,5 кВ.</w:t>
            </w:r>
          </w:p>
          <w:p w14:paraId="7B4A02EE" w14:textId="6CB33B2B" w:rsidR="00707E9D" w:rsidRDefault="00707E9D" w:rsidP="00707E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707E9D">
              <w:rPr>
                <w:rFonts w:ascii="Times New Roman" w:eastAsia="Times New Roman" w:hAnsi="Times New Roman" w:cs="Times New Roman"/>
                <w:color w:val="000000"/>
              </w:rPr>
              <w:t xml:space="preserve"> Система постоянного тока напряжением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  <w:r w:rsidRPr="00707E9D">
              <w:rPr>
                <w:rFonts w:ascii="Times New Roman" w:eastAsia="Times New Roman" w:hAnsi="Times New Roman" w:cs="Times New Roman"/>
                <w:color w:val="000000"/>
              </w:rPr>
              <w:t xml:space="preserve"> кВ и система переменного тока напряжением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Pr="00707E9D">
              <w:rPr>
                <w:rFonts w:ascii="Times New Roman" w:eastAsia="Times New Roman" w:hAnsi="Times New Roman" w:cs="Times New Roman"/>
                <w:color w:val="000000"/>
              </w:rPr>
              <w:t>кВ.</w:t>
            </w:r>
          </w:p>
          <w:p w14:paraId="23B50963" w14:textId="54271B2A" w:rsidR="00707E9D" w:rsidRPr="00B503F0" w:rsidRDefault="00707E9D" w:rsidP="00707E9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42CE" w14:textId="77777777" w:rsidR="00707E9D" w:rsidRDefault="00707E9D" w:rsidP="00707E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335DD20" w14:textId="7C822D00" w:rsidR="00707E9D" w:rsidRPr="00B503F0" w:rsidRDefault="00721C62" w:rsidP="00707E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Наибольшее распространение на территории России получили с</w:t>
            </w:r>
            <w:r w:rsidRPr="00721C62">
              <w:rPr>
                <w:rFonts w:ascii="Times New Roman" w:eastAsia="Times New Roman" w:hAnsi="Times New Roman" w:cs="Times New Roman"/>
                <w:color w:val="000000"/>
              </w:rPr>
              <w:t>истема постоянного тока напряжением 3,3 кВ и система переменного тока напряжением 25 кВ.</w:t>
            </w:r>
          </w:p>
        </w:tc>
      </w:tr>
      <w:tr w:rsidR="00721C62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533A" w14:textId="77777777" w:rsidR="00721C62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7FEC2389" w14:textId="77777777" w:rsidR="00721C62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DB52351" w14:textId="211C3037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28CA5A5C" w:rsidR="00721C62" w:rsidRPr="00B503F0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F954A9" w:rsidR="00721C62" w:rsidRPr="00B503F0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931BE0B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A682" w14:textId="77777777" w:rsidR="00721C62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137B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технические характеристики и конструктивные особенности оборудования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высокоскоростных магистралей</w:t>
            </w:r>
          </w:p>
          <w:p w14:paraId="3CF61E7F" w14:textId="3E847C1A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E53B" w14:textId="77777777" w:rsidR="00721C62" w:rsidRDefault="00C137B4" w:rsidP="009E51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C137B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 к устройствам электроснабжения высокоскоростного движения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08AFDC1" w14:textId="7180C4BD" w:rsidR="00C137B4" w:rsidRDefault="00C137B4" w:rsidP="00C137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C137B4">
              <w:rPr>
                <w:rFonts w:ascii="Times New Roman" w:eastAsia="Times New Roman" w:hAnsi="Times New Roman" w:cs="Times New Roman"/>
                <w:color w:val="000000"/>
              </w:rPr>
              <w:t>Тяговые подстанции должны быть подключены к энергосистеме на условиях, предусмотренных для потребителей I категории надежности.</w:t>
            </w:r>
            <w:r>
              <w:t xml:space="preserve"> </w:t>
            </w:r>
          </w:p>
          <w:p w14:paraId="1F35C821" w14:textId="49344C43" w:rsidR="00C137B4" w:rsidRDefault="00C137B4" w:rsidP="00C137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C137B4">
              <w:rPr>
                <w:rFonts w:ascii="Times New Roman" w:eastAsia="Times New Roman" w:hAnsi="Times New Roman" w:cs="Times New Roman"/>
                <w:color w:val="000000"/>
              </w:rPr>
              <w:t xml:space="preserve">В подвеске должны применяться провода и тросы: несущий трос М-120, Бр-120 или большего сечения; контактный провод марки БрФ-120; усиливающие провода марки М-120; рессорный трос из бронзового многопроволочного провода сечением 35 мм2. </w:t>
            </w:r>
          </w:p>
          <w:p w14:paraId="6D4B6CEE" w14:textId="02D4CB16" w:rsidR="00C137B4" w:rsidRDefault="00C137B4" w:rsidP="00C137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3.Уровень </w:t>
            </w:r>
            <w:r w:rsidRPr="00C137B4">
              <w:rPr>
                <w:rFonts w:ascii="Times New Roman" w:eastAsia="Times New Roman" w:hAnsi="Times New Roman" w:cs="Times New Roman"/>
                <w:color w:val="000000"/>
              </w:rPr>
              <w:t>напряжения на токоприемнике ЭПС должно составлять не менее 2,5 кВ и не более 4,5 кВ.</w:t>
            </w:r>
          </w:p>
          <w:p w14:paraId="48FCBDC9" w14:textId="664766A4" w:rsidR="00C137B4" w:rsidRPr="00B503F0" w:rsidRDefault="00C137B4" w:rsidP="00C137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707E9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37B4">
              <w:rPr>
                <w:rFonts w:ascii="Times New Roman" w:eastAsia="Times New Roman" w:hAnsi="Times New Roman" w:cs="Times New Roman"/>
                <w:color w:val="000000"/>
              </w:rPr>
              <w:t>В подвеске должны быть обеспечены: удельное натяжение контактного провода не менее 137 Н/мм2; удельное натяжение несущего троса не менее 150 Н/мм2; удельное натяжение рессорного троса не менее 100 Н/мм2.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765E929C" w:rsidR="00721C62" w:rsidRPr="00B503F0" w:rsidRDefault="00C137B4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124</w:t>
            </w:r>
          </w:p>
        </w:tc>
      </w:tr>
      <w:tr w:rsidR="00721C62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77777777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5F3DF76B" w:rsidR="00721C62" w:rsidRPr="00B503F0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6749B755" w:rsidR="00721C62" w:rsidRPr="00B503F0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120B3490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3561" w14:textId="77777777" w:rsidR="00721C62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оборудования контактной сети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высокоскоростных магистралей</w:t>
            </w:r>
          </w:p>
          <w:p w14:paraId="7F0EDD5F" w14:textId="4AC8A580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4A1B3" w14:textId="77777777" w:rsidR="00721C62" w:rsidRDefault="00C20AE6" w:rsidP="00C20A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Укажите участки скоростного и высокоскоростного движения в России.</w:t>
            </w:r>
          </w:p>
          <w:p w14:paraId="028EDD97" w14:textId="6EBC018E" w:rsidR="00C20AE6" w:rsidRPr="004B09EF" w:rsidRDefault="004B09EF" w:rsidP="004B09EF">
            <w:p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="00C20AE6" w:rsidRPr="004B09EF">
              <w:rPr>
                <w:rFonts w:ascii="Times New Roman" w:eastAsia="Times New Roman" w:hAnsi="Times New Roman" w:cs="Times New Roman"/>
                <w:color w:val="000000"/>
              </w:rPr>
              <w:t>Санкт-Петербург – Москва</w:t>
            </w:r>
          </w:p>
          <w:p w14:paraId="09BE6669" w14:textId="5D47CAC6" w:rsidR="00C20AE6" w:rsidRPr="004B09EF" w:rsidRDefault="004B09EF" w:rsidP="004B09EF">
            <w:p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="00C20AE6" w:rsidRPr="004B09EF">
              <w:rPr>
                <w:rFonts w:ascii="Times New Roman" w:eastAsia="Times New Roman" w:hAnsi="Times New Roman" w:cs="Times New Roman"/>
                <w:color w:val="000000"/>
              </w:rPr>
              <w:t>Санкт-Петербург – Казань</w:t>
            </w:r>
          </w:p>
          <w:p w14:paraId="2C868E8C" w14:textId="17C29DE4" w:rsidR="00C20AE6" w:rsidRPr="004B09EF" w:rsidRDefault="004B09EF" w:rsidP="004B09EF">
            <w:p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="00C20AE6" w:rsidRPr="004B09EF">
              <w:rPr>
                <w:rFonts w:ascii="Times New Roman" w:eastAsia="Times New Roman" w:hAnsi="Times New Roman" w:cs="Times New Roman"/>
                <w:color w:val="000000"/>
              </w:rPr>
              <w:t>Самара-Москва</w:t>
            </w:r>
          </w:p>
          <w:p w14:paraId="784F7B25" w14:textId="1E0F51B7" w:rsidR="00C20AE6" w:rsidRPr="004B09EF" w:rsidRDefault="004B09EF" w:rsidP="004B09EF">
            <w:p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</w:t>
            </w:r>
            <w:r w:rsidR="00C20AE6" w:rsidRPr="004B09EF">
              <w:rPr>
                <w:rFonts w:ascii="Times New Roman" w:eastAsia="Times New Roman" w:hAnsi="Times New Roman" w:cs="Times New Roman"/>
                <w:color w:val="000000"/>
              </w:rPr>
              <w:t>Москва-Нижний Новгород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D21A" w14:textId="5BF600FB" w:rsidR="007A19F1" w:rsidRDefault="007A19F1" w:rsidP="004B09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1820CB80" w14:textId="5BA831AE" w:rsidR="00721C62" w:rsidRDefault="00C20AE6" w:rsidP="004B09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09EF">
              <w:rPr>
                <w:rFonts w:ascii="Times New Roman" w:eastAsia="Times New Roman" w:hAnsi="Times New Roman" w:cs="Times New Roman"/>
                <w:color w:val="000000"/>
              </w:rPr>
              <w:t xml:space="preserve">На данный момент </w:t>
            </w:r>
            <w:r w:rsidR="004B09EF" w:rsidRPr="004B09EF">
              <w:rPr>
                <w:rFonts w:ascii="Times New Roman" w:eastAsia="Times New Roman" w:hAnsi="Times New Roman" w:cs="Times New Roman"/>
                <w:color w:val="000000"/>
              </w:rPr>
              <w:t>запущены высокосортные поезда сообщением Санкт-Петербург – Москва</w:t>
            </w:r>
            <w:r w:rsidR="004B09EF">
              <w:rPr>
                <w:rFonts w:ascii="Times New Roman" w:eastAsia="Times New Roman" w:hAnsi="Times New Roman" w:cs="Times New Roman"/>
                <w:color w:val="000000"/>
              </w:rPr>
              <w:t xml:space="preserve"> и Москва-Нижний Новгород</w:t>
            </w:r>
          </w:p>
          <w:p w14:paraId="1C34418A" w14:textId="7F0C5B8A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62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77777777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999AC1D" w:rsidR="00721C62" w:rsidRPr="00B503F0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576CA768" w:rsidR="00721C62" w:rsidRPr="00B503F0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E5F2D93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Электроснабжение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56B7" w14:textId="77777777" w:rsidR="00721C62" w:rsidRDefault="00721C62" w:rsidP="00721C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оборудования контактной сети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высокоскоростных магистралей</w:t>
            </w:r>
          </w:p>
          <w:p w14:paraId="54272379" w14:textId="385F7D21" w:rsidR="00721C62" w:rsidRPr="00B503F0" w:rsidRDefault="00721C62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A824" w14:textId="6F51AEEC" w:rsidR="00352034" w:rsidRDefault="007A19F1" w:rsidP="003520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Укажите </w:t>
            </w:r>
            <w:r w:rsidRPr="007A19F1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="00230236">
              <w:rPr>
                <w:rFonts w:ascii="Times New Roman" w:eastAsia="Times New Roman" w:hAnsi="Times New Roman" w:cs="Times New Roman"/>
                <w:color w:val="000000"/>
              </w:rPr>
              <w:t>задачи</w:t>
            </w:r>
            <w:r w:rsidRPr="007A19F1"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энергообеспечения скоростного и высокоскоростного движения.</w:t>
            </w:r>
          </w:p>
          <w:p w14:paraId="2C46F19C" w14:textId="0F37ABB9" w:rsidR="007A19F1" w:rsidRPr="004B09EF" w:rsidRDefault="007A19F1" w:rsidP="007A19F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="00096CB5">
              <w:rPr>
                <w:rFonts w:ascii="Times New Roman" w:eastAsia="Times New Roman" w:hAnsi="Times New Roman" w:cs="Times New Roman"/>
                <w:color w:val="000000"/>
              </w:rPr>
              <w:t>Генерация достаточного количества электрической энергии</w:t>
            </w:r>
          </w:p>
          <w:p w14:paraId="38AFB7ED" w14:textId="3A6D10FB" w:rsidR="007A19F1" w:rsidRPr="004B09EF" w:rsidRDefault="007A19F1" w:rsidP="007A19F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2. </w:t>
            </w:r>
            <w:r w:rsidRPr="007A19F1">
              <w:rPr>
                <w:rFonts w:ascii="Times New Roman" w:eastAsia="Times New Roman" w:hAnsi="Times New Roman" w:cs="Times New Roman"/>
                <w:color w:val="000000"/>
              </w:rPr>
              <w:t>Выбор системы тягового электроснабжения.</w:t>
            </w:r>
          </w:p>
          <w:p w14:paraId="482FD929" w14:textId="52171645" w:rsidR="007A19F1" w:rsidRPr="004B09EF" w:rsidRDefault="007A19F1" w:rsidP="007A19F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Pr="007A19F1">
              <w:rPr>
                <w:rFonts w:ascii="Times New Roman" w:eastAsia="Times New Roman" w:hAnsi="Times New Roman" w:cs="Times New Roman"/>
                <w:color w:val="000000"/>
              </w:rPr>
              <w:t>Моделирование работы системы тягового электроснабжения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C88CD05" w14:textId="1C15EABB" w:rsidR="00352034" w:rsidRPr="00B503F0" w:rsidRDefault="007A19F1" w:rsidP="003520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</w:t>
            </w:r>
            <w:r w:rsidRPr="007A19F1">
              <w:rPr>
                <w:rFonts w:ascii="Times New Roman" w:eastAsia="Times New Roman" w:hAnsi="Times New Roman" w:cs="Times New Roman"/>
                <w:color w:val="000000"/>
              </w:rPr>
              <w:t>Определение мощности тяговых подстанций.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E4CC" w14:textId="77777777" w:rsidR="00721C62" w:rsidRDefault="007A19F1" w:rsidP="00721C6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234</w:t>
            </w:r>
          </w:p>
          <w:p w14:paraId="510A3AA0" w14:textId="564CC15F" w:rsidR="00904C44" w:rsidRDefault="00904C44" w:rsidP="00904C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="00230236">
              <w:rPr>
                <w:rFonts w:ascii="Times New Roman" w:eastAsia="Times New Roman" w:hAnsi="Times New Roman" w:cs="Times New Roman"/>
                <w:color w:val="000000"/>
              </w:rPr>
              <w:t>задачи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энергообеспечения скоростного и высокоскоростного движения:</w:t>
            </w:r>
          </w:p>
          <w:p w14:paraId="4A36AA7F" w14:textId="49AB7091" w:rsidR="00904C44" w:rsidRPr="00904C44" w:rsidRDefault="00904C44" w:rsidP="00904C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4C44">
              <w:rPr>
                <w:rFonts w:ascii="Times New Roman" w:eastAsia="Times New Roman" w:hAnsi="Times New Roman" w:cs="Times New Roman"/>
                <w:color w:val="000000"/>
              </w:rPr>
              <w:t xml:space="preserve">1. Выбор системы тягового электроснабжения. </w:t>
            </w:r>
          </w:p>
          <w:p w14:paraId="590F1BD5" w14:textId="77777777" w:rsidR="00904C44" w:rsidRPr="00904C44" w:rsidRDefault="00904C44" w:rsidP="00904C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4C44">
              <w:rPr>
                <w:rFonts w:ascii="Times New Roman" w:eastAsia="Times New Roman" w:hAnsi="Times New Roman" w:cs="Times New Roman"/>
                <w:color w:val="000000"/>
              </w:rPr>
              <w:t>2. Определение мощности тяговых подстанций.</w:t>
            </w:r>
          </w:p>
          <w:p w14:paraId="25E9A8E2" w14:textId="77777777" w:rsidR="00904C44" w:rsidRPr="00904C44" w:rsidRDefault="00904C44" w:rsidP="00904C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4C44">
              <w:rPr>
                <w:rFonts w:ascii="Times New Roman" w:eastAsia="Times New Roman" w:hAnsi="Times New Roman" w:cs="Times New Roman"/>
                <w:color w:val="000000"/>
              </w:rPr>
              <w:t>3. Моделирование работы системы тягового электроснабжения.</w:t>
            </w:r>
          </w:p>
          <w:p w14:paraId="272E2085" w14:textId="02C5AC4B" w:rsidR="00904C44" w:rsidRPr="00B503F0" w:rsidRDefault="00904C44" w:rsidP="00904C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52034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77777777" w:rsidR="00352034" w:rsidRPr="00B503F0" w:rsidRDefault="00352034" w:rsidP="003520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36DDA336" w:rsidR="00352034" w:rsidRPr="00B503F0" w:rsidRDefault="00352034" w:rsidP="003520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6FCB3172" w:rsidR="00352034" w:rsidRPr="00B503F0" w:rsidRDefault="00352034" w:rsidP="003520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6134D2A8" w:rsidR="00352034" w:rsidRPr="00B503F0" w:rsidRDefault="00352034" w:rsidP="003520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254C4" w14:textId="77777777" w:rsidR="00352034" w:rsidRDefault="00352034" w:rsidP="003520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оборудования контактной сети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высокоскоростных магистралей</w:t>
            </w:r>
          </w:p>
          <w:p w14:paraId="737A0370" w14:textId="1CFAC5F6" w:rsidR="00352034" w:rsidRPr="00B503F0" w:rsidRDefault="00352034" w:rsidP="003520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3C6F" w14:textId="72B5852A" w:rsidR="00352034" w:rsidRDefault="00352034" w:rsidP="003520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Какие элементы входят в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систему 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>тягового электроснабжения железных дорог?</w:t>
            </w:r>
          </w:p>
          <w:p w14:paraId="38C29D96" w14:textId="3782A127" w:rsidR="00352034" w:rsidRDefault="00352034" w:rsidP="003520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Электростанции, вырабатывающие электроэнергию</w:t>
            </w:r>
          </w:p>
          <w:p w14:paraId="40B74990" w14:textId="3949E041" w:rsidR="00352034" w:rsidRDefault="00352034" w:rsidP="003520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>онтактная и рельсовые сети</w:t>
            </w:r>
          </w:p>
          <w:p w14:paraId="436F65A1" w14:textId="07EEC3FA" w:rsidR="00352034" w:rsidRDefault="00352034" w:rsidP="003520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Э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>лектрические сети, осуществляющие передачу электроэнергии от генераторов электрической энергии до тяговых подстанций</w:t>
            </w:r>
          </w:p>
          <w:p w14:paraId="3B625D24" w14:textId="12192C47" w:rsidR="00352034" w:rsidRDefault="00352034" w:rsidP="003520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Тяго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>вые подстанции</w:t>
            </w:r>
          </w:p>
          <w:p w14:paraId="2AE2CD3C" w14:textId="274DCCF2" w:rsidR="00352034" w:rsidRPr="00B503F0" w:rsidRDefault="00352034" w:rsidP="0035203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FF86" w14:textId="77777777" w:rsidR="00352034" w:rsidRDefault="00352034" w:rsidP="003520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1C874D5D" w14:textId="43094AE5" w:rsidR="00F80CF4" w:rsidRDefault="00F80CF4" w:rsidP="00F80CF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Система тягового электроснабжения</w:t>
            </w:r>
            <w:r w:rsidR="009E6644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это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52034">
              <w:rPr>
                <w:rFonts w:ascii="Times New Roman" w:eastAsia="Times New Roman" w:hAnsi="Times New Roman" w:cs="Times New Roman"/>
                <w:color w:val="000000"/>
              </w:rPr>
              <w:t>яговые подстанции; питающие и отсасывающие линии, осуществляющие передачу электрической энергии от тяговых подстанций в контактную сеть; контактная и рельсовые сети, осуществляющие транспортировку электроэнергии до приемников – электроподвижного состава.</w:t>
            </w:r>
          </w:p>
          <w:p w14:paraId="59E83FDA" w14:textId="7965C7E8" w:rsidR="00352034" w:rsidRPr="00B503F0" w:rsidRDefault="00352034" w:rsidP="003520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2497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CD173" w14:textId="77777777" w:rsidR="00A52497" w:rsidRDefault="00A52497" w:rsidP="00A5249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36906D42" w14:textId="77777777" w:rsidR="00C928AD" w:rsidRDefault="00C928AD" w:rsidP="00A5249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4BC48C58" w14:textId="5DBC3F10" w:rsidR="00C928AD" w:rsidRPr="00B503F0" w:rsidRDefault="00C928AD" w:rsidP="00A5249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1064AB81" w:rsidR="00A52497" w:rsidRPr="00B503F0" w:rsidRDefault="00A52497" w:rsidP="00A524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011439A0" w:rsidR="00A52497" w:rsidRPr="00B503F0" w:rsidRDefault="00A52497" w:rsidP="00A524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7FF366B8" w:rsidR="00A52497" w:rsidRPr="00B503F0" w:rsidRDefault="00A52497" w:rsidP="00A5249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89882" w14:textId="77777777" w:rsidR="00A52497" w:rsidRDefault="00A52497" w:rsidP="00A524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4B8E3591" w14:textId="3FBF7563" w:rsidR="00A52497" w:rsidRPr="00B503F0" w:rsidRDefault="00A52497" w:rsidP="00A5249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0744" w14:textId="77777777" w:rsidR="00A52497" w:rsidRDefault="00A52497" w:rsidP="00A5249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Расположите страны в порядке появления в них</w:t>
            </w:r>
            <w:r w:rsidR="00C928A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928AD"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высокоскоростных общественных железных дорог</w:t>
            </w:r>
            <w:r w:rsidR="00C928A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8B1C363" w14:textId="68961DDF" w:rsidR="00C928AD" w:rsidRDefault="00C928AD" w:rsidP="00A5249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1.Италия</w:t>
            </w:r>
          </w:p>
          <w:p w14:paraId="062DF04B" w14:textId="46478FEB" w:rsidR="00C928AD" w:rsidRDefault="00C928AD" w:rsidP="00A5249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Япония</w:t>
            </w:r>
          </w:p>
          <w:p w14:paraId="4703B0ED" w14:textId="6ECC57B2" w:rsidR="00C928AD" w:rsidRDefault="00C928AD" w:rsidP="00A5249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3.Франция</w:t>
            </w:r>
          </w:p>
          <w:p w14:paraId="757A533D" w14:textId="67B255EC" w:rsidR="00C928AD" w:rsidRDefault="00C928AD" w:rsidP="00A5249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4.Германия</w:t>
            </w:r>
          </w:p>
          <w:p w14:paraId="29A9C901" w14:textId="7674AF69" w:rsidR="00C928AD" w:rsidRPr="00B503F0" w:rsidRDefault="00C928AD" w:rsidP="00A5249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4F8A8AC2" w:rsidR="00A52497" w:rsidRPr="00B503F0" w:rsidRDefault="00C928AD" w:rsidP="00A5249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2314</w:t>
            </w:r>
          </w:p>
        </w:tc>
      </w:tr>
      <w:tr w:rsidR="00C928AD" w:rsidRPr="00B503F0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DBE0" w14:textId="77777777" w:rsidR="00C928AD" w:rsidRDefault="00C928AD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44FDF571" w14:textId="77777777" w:rsidR="00E718F0" w:rsidRDefault="00E718F0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A513577" w14:textId="5DBDC278" w:rsidR="00E718F0" w:rsidRPr="00B503F0" w:rsidRDefault="00E718F0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343FF632" w:rsidR="00C928AD" w:rsidRPr="00B503F0" w:rsidRDefault="00C928AD" w:rsidP="00C928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14D49D0E" w:rsidR="00C928AD" w:rsidRPr="00B503F0" w:rsidRDefault="00C928AD" w:rsidP="00C928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B99E11A" w:rsidR="00C928AD" w:rsidRPr="00B503F0" w:rsidRDefault="00C928AD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7312" w14:textId="77777777" w:rsidR="00C928AD" w:rsidRDefault="00C928AD" w:rsidP="00C928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29CD2DC3" w14:textId="31143E1A" w:rsidR="00C928AD" w:rsidRPr="00B503F0" w:rsidRDefault="00C928AD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A99D" w14:textId="77777777" w:rsidR="00C928AD" w:rsidRDefault="00C928AD" w:rsidP="00C928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страны по протяженности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скоростных и высокоскоростных магистралей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них.</w:t>
            </w:r>
          </w:p>
          <w:p w14:paraId="550DB4A9" w14:textId="30CFF1DA" w:rsidR="00C928AD" w:rsidRDefault="00C928AD" w:rsidP="00C928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Япония</w:t>
            </w:r>
          </w:p>
          <w:p w14:paraId="09D88A0B" w14:textId="571ECD89" w:rsidR="00C928AD" w:rsidRDefault="00C928AD" w:rsidP="00C928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Германия</w:t>
            </w:r>
          </w:p>
          <w:p w14:paraId="533488E2" w14:textId="2EF198E8" w:rsidR="00C928AD" w:rsidRDefault="00C928AD" w:rsidP="00C928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Франция</w:t>
            </w:r>
          </w:p>
          <w:p w14:paraId="21742B7B" w14:textId="74F7C6F8" w:rsidR="00C928AD" w:rsidRDefault="00C928AD" w:rsidP="00C928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Китай</w:t>
            </w:r>
          </w:p>
          <w:p w14:paraId="3F6153C7" w14:textId="2182502E" w:rsidR="00C928AD" w:rsidRPr="00B503F0" w:rsidRDefault="00C928AD" w:rsidP="00C928A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2E9A6A96" w:rsidR="00C928AD" w:rsidRPr="00B503F0" w:rsidRDefault="00C928AD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4231 </w:t>
            </w:r>
          </w:p>
        </w:tc>
      </w:tr>
      <w:tr w:rsidR="00C928AD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71B6" w14:textId="77777777" w:rsidR="00C928AD" w:rsidRDefault="00C928AD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23C24D38" w14:textId="77777777" w:rsidR="00E718F0" w:rsidRDefault="00E718F0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7B865550" w14:textId="70191A1C" w:rsidR="00E718F0" w:rsidRPr="00B503F0" w:rsidRDefault="00E718F0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62B31563" w:rsidR="00C928AD" w:rsidRPr="00B503F0" w:rsidRDefault="00C928AD" w:rsidP="00C928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обслуживанию, ремонту и монтажу контактной сети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B4869E9" w:rsidR="00C928AD" w:rsidRPr="00B503F0" w:rsidRDefault="00C928AD" w:rsidP="00C928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7413B52E" w:rsidR="00C928AD" w:rsidRPr="00B503F0" w:rsidRDefault="00C928AD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A5FD" w14:textId="77777777" w:rsidR="00C928AD" w:rsidRDefault="00C928AD" w:rsidP="00C928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49A31A14" w14:textId="205EB38D" w:rsidR="00C928AD" w:rsidRPr="00B503F0" w:rsidRDefault="00C928AD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B119" w14:textId="77777777" w:rsidR="00C928AD" w:rsidRDefault="00DC24DE" w:rsidP="009D0A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Расположите страны по величине скорости</w:t>
            </w:r>
            <w:r w:rsidR="009D0A7F">
              <w:rPr>
                <w:rFonts w:ascii="Times New Roman" w:eastAsia="Times New Roman" w:hAnsi="Times New Roman" w:cs="Times New Roman"/>
                <w:color w:val="000000"/>
              </w:rPr>
              <w:t xml:space="preserve"> движения по </w:t>
            </w:r>
            <w:r w:rsidR="009D0A7F" w:rsidRPr="009D0A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скоростным и высокоскоростным магистралям</w:t>
            </w:r>
            <w:r w:rsidR="009D0A7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CBBDB98" w14:textId="125D5D5F" w:rsidR="009D0A7F" w:rsidRDefault="009D0A7F" w:rsidP="009D0A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1.Китай</w:t>
            </w:r>
          </w:p>
          <w:p w14:paraId="7DE450B9" w14:textId="52BB15DB" w:rsidR="009D0A7F" w:rsidRDefault="009D0A7F" w:rsidP="009D0A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2.Германия</w:t>
            </w:r>
          </w:p>
          <w:p w14:paraId="3AF9C8D0" w14:textId="53FA06F4" w:rsidR="009D0A7F" w:rsidRDefault="009D0A7F" w:rsidP="009D0A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3.Россия</w:t>
            </w:r>
          </w:p>
          <w:p w14:paraId="1B9993EE" w14:textId="5A902114" w:rsidR="009D0A7F" w:rsidRDefault="009D0A7F" w:rsidP="009D0A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4.Франция</w:t>
            </w:r>
          </w:p>
          <w:p w14:paraId="112C5D3E" w14:textId="15B3D088" w:rsidR="009D0A7F" w:rsidRPr="00B503F0" w:rsidRDefault="009D0A7F" w:rsidP="009D0A7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4200045A" w:rsidR="00C928AD" w:rsidRPr="00B503F0" w:rsidRDefault="009D0A7F" w:rsidP="00C928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1243</w:t>
            </w:r>
          </w:p>
        </w:tc>
      </w:tr>
      <w:tr w:rsidR="009D0A7F" w:rsidRPr="00B503F0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57E27" w14:textId="77777777" w:rsidR="009D0A7F" w:rsidRDefault="009D0A7F" w:rsidP="009D0A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1496315B" w14:textId="77777777" w:rsidR="00B541A6" w:rsidRDefault="00B541A6" w:rsidP="009D0A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01C9C46" w14:textId="60F03358" w:rsidR="00B541A6" w:rsidRPr="00B503F0" w:rsidRDefault="00B541A6" w:rsidP="009D0A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3C9C69DB" w:rsidR="009D0A7F" w:rsidRPr="00B503F0" w:rsidRDefault="009D0A7F" w:rsidP="009D0A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5795C8AE" w:rsidR="009D0A7F" w:rsidRPr="00B503F0" w:rsidRDefault="009D0A7F" w:rsidP="009D0A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840980D" w:rsidR="009D0A7F" w:rsidRPr="00B503F0" w:rsidRDefault="009D0A7F" w:rsidP="009D0A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E039" w14:textId="77777777" w:rsidR="009D0A7F" w:rsidRDefault="009D0A7F" w:rsidP="009D0A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характеристики и конструктивные особенности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49B1FA61" w14:textId="4F47B8B5" w:rsidR="009D0A7F" w:rsidRPr="00B503F0" w:rsidRDefault="009D0A7F" w:rsidP="009D0A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69623" w14:textId="77777777" w:rsidR="009D0A7F" w:rsidRDefault="00B541A6" w:rsidP="00B541A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каком порядке проводится проверка системы тягового электроснабжения согласно алгоритму усиления СТЭ?</w:t>
            </w:r>
          </w:p>
          <w:p w14:paraId="6999DF8F" w14:textId="64AA9CC5" w:rsidR="00B541A6" w:rsidRDefault="00B541A6" w:rsidP="00B541A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1.Уровень напряжения в контактной сети удовлетворяет требованиям.</w:t>
            </w:r>
          </w:p>
          <w:p w14:paraId="5A2C110C" w14:textId="004D1560" w:rsidR="00B541A6" w:rsidRDefault="00B541A6" w:rsidP="00B541A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2.Пропускная способность удовлетворяет требованиям.</w:t>
            </w:r>
          </w:p>
          <w:p w14:paraId="48F81CF6" w14:textId="6000DEFD" w:rsidR="00B541A6" w:rsidRDefault="00B541A6" w:rsidP="00B541A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3.Условия защиты от токов короткого замыкания удовлетворяет требованиям</w:t>
            </w:r>
          </w:p>
          <w:p w14:paraId="797FC9A4" w14:textId="5D3B9793" w:rsidR="00B541A6" w:rsidRDefault="00B541A6" w:rsidP="00B541A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4.Элементы обратной рельсовой сети удовлетворят требованиям.</w:t>
            </w:r>
          </w:p>
          <w:p w14:paraId="4BDF4663" w14:textId="472F37E3" w:rsidR="00B541A6" w:rsidRPr="00B503F0" w:rsidRDefault="00B541A6" w:rsidP="00B541A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67D9AF25" w:rsidR="009D0A7F" w:rsidRPr="00B503F0" w:rsidRDefault="00B541A6" w:rsidP="009D0A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2134</w:t>
            </w:r>
          </w:p>
        </w:tc>
      </w:tr>
      <w:tr w:rsidR="00B541A6" w:rsidRPr="00B503F0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5A017" w14:textId="77777777" w:rsidR="00B541A6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4286683A" w14:textId="77777777" w:rsidR="00B541A6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C5943D4" w14:textId="39594C04" w:rsidR="00B541A6" w:rsidRPr="00B503F0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4DC8A185" w:rsidR="00B541A6" w:rsidRPr="00B503F0" w:rsidRDefault="00B541A6" w:rsidP="00B541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24E95ABD" w:rsidR="00B541A6" w:rsidRPr="00B503F0" w:rsidRDefault="00B541A6" w:rsidP="00B541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274ABBF6" w:rsidR="00B541A6" w:rsidRPr="00B503F0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981CA" w14:textId="77777777" w:rsidR="00B541A6" w:rsidRDefault="00B541A6" w:rsidP="00B541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B541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технические характеристики и конструктивные особенности 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6DC5BD48" w14:textId="62950FC7" w:rsidR="00B541A6" w:rsidRPr="00B503F0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выбирать и анализировать технические характеристики и конструктивные особенности оборудования контактной сети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9EFC" w14:textId="08330DD4" w:rsidR="00B541A6" w:rsidRDefault="00B541A6" w:rsidP="00B541A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Соотнесите между собой термины и </w:t>
            </w:r>
            <w:r w:rsidR="00B45FC0">
              <w:rPr>
                <w:rFonts w:ascii="Times New Roman" w:eastAsia="Times New Roman" w:hAnsi="Times New Roman" w:cs="Times New Roman"/>
                <w:color w:val="000000"/>
              </w:rPr>
              <w:t>формулы расчета</w:t>
            </w:r>
          </w:p>
          <w:tbl>
            <w:tblPr>
              <w:tblStyle w:val="ae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2977"/>
            </w:tblGrid>
            <w:tr w:rsidR="00B541A6" w:rsidRPr="00FD75E5" w14:paraId="3584792E" w14:textId="77777777" w:rsidTr="00AD7ECB">
              <w:tc>
                <w:tcPr>
                  <w:tcW w:w="2656" w:type="dxa"/>
                </w:tcPr>
                <w:p w14:paraId="17B11D3E" w14:textId="69B9A9F1" w:rsidR="00B541A6" w:rsidRPr="00F265D3" w:rsidRDefault="00B45FC0" w:rsidP="00B541A6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</w:t>
                  </w:r>
                  <w:r w:rsidR="00B541A6" w:rsidRPr="00F265D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="00B541A6" w:rsidRPr="00B541A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Энергообеспеченность перевозочного процесса</w:t>
                  </w:r>
                </w:p>
              </w:tc>
              <w:tc>
                <w:tcPr>
                  <w:tcW w:w="2977" w:type="dxa"/>
                </w:tcPr>
                <w:p w14:paraId="00BB8907" w14:textId="6DC61140" w:rsidR="00B541A6" w:rsidRPr="00AD7ECB" w:rsidRDefault="00B45FC0" w:rsidP="00B541A6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</w:t>
                  </w:r>
                  <w:r w:rsidR="00B541A6" w:rsidRPr="00AD7EC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)</w:t>
                  </w:r>
                  <w:r w:rsidR="00AD7ECB" w:rsidRPr="00AD7EC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  <w:sz w:val="24"/>
                        <w:szCs w:val="24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S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эпс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S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стэ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en>
                    </m:f>
                  </m:oMath>
                  <w:r w:rsidR="00B541A6" w:rsidRPr="00AD7EC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541A6" w:rsidRPr="00AD7ECB" w14:paraId="416D08E0" w14:textId="77777777" w:rsidTr="00AD7ECB">
              <w:tc>
                <w:tcPr>
                  <w:tcW w:w="2656" w:type="dxa"/>
                </w:tcPr>
                <w:p w14:paraId="3629B6EC" w14:textId="6DCF2657" w:rsidR="00B541A6" w:rsidRPr="00F265D3" w:rsidRDefault="00B45FC0" w:rsidP="00AD7ECB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Б</w:t>
                  </w:r>
                  <w:r w:rsidR="00B541A6" w:rsidRPr="00F265D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="00AD7ECB" w:rsidRPr="00AD7EC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Коэффициент запаса энергообеспеченности</w:t>
                  </w:r>
                </w:p>
              </w:tc>
              <w:tc>
                <w:tcPr>
                  <w:tcW w:w="2977" w:type="dxa"/>
                </w:tcPr>
                <w:p w14:paraId="795B5F89" w14:textId="64972170" w:rsidR="00B541A6" w:rsidRPr="00AD7ECB" w:rsidRDefault="00B45FC0" w:rsidP="00B541A6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</w:t>
                  </w:r>
                  <w:r w:rsidR="00B541A6" w:rsidRPr="00AD7ECB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) 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S_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стэ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≥S_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эпс</m:t>
                    </m:r>
                  </m:oMath>
                </w:p>
              </w:tc>
            </w:tr>
            <w:tr w:rsidR="00B541A6" w:rsidRPr="00FD75E5" w14:paraId="671934DA" w14:textId="77777777" w:rsidTr="00AD7ECB">
              <w:trPr>
                <w:trHeight w:val="536"/>
              </w:trPr>
              <w:tc>
                <w:tcPr>
                  <w:tcW w:w="2656" w:type="dxa"/>
                </w:tcPr>
                <w:p w14:paraId="0EFA47D4" w14:textId="4FB5C873" w:rsidR="00B541A6" w:rsidRPr="00F265D3" w:rsidRDefault="00B45FC0" w:rsidP="00AD7ECB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</w:t>
                  </w:r>
                  <w:r w:rsidR="00AD7ECB">
                    <w:t xml:space="preserve"> </w:t>
                  </w:r>
                  <w:r w:rsidR="00AD7ECB" w:rsidRPr="00AD7EC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Коэффициент энергопотребности</w:t>
                  </w:r>
                  <w:r w:rsidR="00B541A6" w:rsidRPr="00F265D3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.</w:t>
                  </w:r>
                  <w:r w:rsidR="00B541A6" w:rsidRPr="00F265D3">
                    <w:t xml:space="preserve"> </w:t>
                  </w:r>
                </w:p>
              </w:tc>
              <w:tc>
                <w:tcPr>
                  <w:tcW w:w="2977" w:type="dxa"/>
                </w:tcPr>
                <w:p w14:paraId="17099EAE" w14:textId="0AEACDB5" w:rsidR="00B541A6" w:rsidRPr="00AD7ECB" w:rsidRDefault="00B45FC0" w:rsidP="00AD7ECB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3</w:t>
                  </w:r>
                  <w:r w:rsidR="00B541A6" w:rsidRPr="00AD7EC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)</w:t>
                  </w:r>
                  <w:r w:rsidR="00AD7ECB" w:rsidRPr="00AD7EC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S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стэ</m:t>
                        </m: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S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эпс</m:t>
                        </m: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den>
                    </m:f>
                  </m:oMath>
                </w:p>
              </w:tc>
            </w:tr>
          </w:tbl>
          <w:p w14:paraId="55FB784C" w14:textId="77777777" w:rsidR="00B541A6" w:rsidRPr="00B503F0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EBA1" w14:textId="5339C7AB" w:rsidR="00B541A6" w:rsidRPr="00B503F0" w:rsidRDefault="00B45FC0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А3Б1В2</w:t>
            </w:r>
          </w:p>
        </w:tc>
      </w:tr>
      <w:tr w:rsidR="00B541A6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9C50" w14:textId="77777777" w:rsidR="00B541A6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7141FEB1" w14:textId="77777777" w:rsidR="00AD7ECB" w:rsidRDefault="00AD7ECB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61B7ACE" w14:textId="0BD4B92D" w:rsidR="00AD7ECB" w:rsidRPr="00B503F0" w:rsidRDefault="00AD7ECB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E9EB6E3" w:rsidR="00B541A6" w:rsidRPr="00B503F0" w:rsidRDefault="00B541A6" w:rsidP="00B541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79DADA6F" w:rsidR="00B541A6" w:rsidRPr="00B503F0" w:rsidRDefault="00B541A6" w:rsidP="00B541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5BFAC876" w:rsidR="00B541A6" w:rsidRPr="00B503F0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45B0" w14:textId="77777777" w:rsidR="00B541A6" w:rsidRDefault="00B541A6" w:rsidP="00B541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B541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характеристики и конструктивные особенности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0B847E33" w14:textId="16233D38" w:rsidR="00B541A6" w:rsidRPr="00B503F0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26FB" w14:textId="4DD04E32" w:rsidR="00B541A6" w:rsidRDefault="00B541A6" w:rsidP="00B541A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между собой термины и </w:t>
            </w:r>
            <w:r w:rsidR="00B45FC0">
              <w:rPr>
                <w:rFonts w:ascii="Times New Roman" w:eastAsia="Times New Roman" w:hAnsi="Times New Roman" w:cs="Times New Roman"/>
                <w:color w:val="000000"/>
              </w:rPr>
              <w:t>формулы расчета</w:t>
            </w:r>
          </w:p>
          <w:tbl>
            <w:tblPr>
              <w:tblStyle w:val="ae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089"/>
              <w:gridCol w:w="3544"/>
            </w:tblGrid>
            <w:tr w:rsidR="00B541A6" w:rsidRPr="00230236" w14:paraId="5664AEE6" w14:textId="77777777" w:rsidTr="00AB1B41">
              <w:tc>
                <w:tcPr>
                  <w:tcW w:w="2089" w:type="dxa"/>
                </w:tcPr>
                <w:p w14:paraId="073548EC" w14:textId="07385283" w:rsidR="00B541A6" w:rsidRPr="00230236" w:rsidRDefault="00B45FC0" w:rsidP="00B541A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230236">
                    <w:rPr>
                      <w:rFonts w:ascii="Times New Roman" w:hAnsi="Times New Roman" w:cs="Times New Roman"/>
                      <w:iCs/>
                    </w:rPr>
                    <w:t>А</w:t>
                  </w:r>
                  <w:r w:rsidR="00B541A6" w:rsidRPr="00230236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 w:rsidR="00AD7ECB" w:rsidRPr="00230236">
                    <w:rPr>
                      <w:rFonts w:ascii="Times New Roman" w:hAnsi="Times New Roman" w:cs="Times New Roman"/>
                      <w:iCs/>
                    </w:rPr>
                    <w:t>Пропускная способность</w:t>
                  </w:r>
                </w:p>
              </w:tc>
              <w:tc>
                <w:tcPr>
                  <w:tcW w:w="3544" w:type="dxa"/>
                </w:tcPr>
                <w:p w14:paraId="6DEE0530" w14:textId="20C45A3D" w:rsidR="00AD7ECB" w:rsidRPr="00230236" w:rsidRDefault="00B45FC0" w:rsidP="00AD7ECB">
                  <w:pPr>
                    <w:pStyle w:val="af8"/>
                    <w:spacing w:line="276" w:lineRule="auto"/>
                    <w:rPr>
                      <w:vertAlign w:val="subscript"/>
                      <w:lang w:val="en-US"/>
                    </w:rPr>
                  </w:pPr>
                  <w:r w:rsidRPr="00230236">
                    <w:rPr>
                      <w:rFonts w:ascii="Times New Roman" w:hAnsi="Times New Roman" w:cs="Times New Roman"/>
                      <w:iCs/>
                    </w:rPr>
                    <w:t>1</w:t>
                  </w:r>
                  <w:r w:rsidR="00B541A6" w:rsidRPr="00230236">
                    <w:rPr>
                      <w:rFonts w:ascii="Times New Roman" w:hAnsi="Times New Roman" w:cs="Times New Roman"/>
                      <w:iCs/>
                    </w:rPr>
                    <w:t>).</w:t>
                  </w:r>
                  <w:r w:rsidR="00B541A6" w:rsidRPr="00230236">
                    <w:t xml:space="preserve"> </w:t>
                  </w:r>
                  <w:r w:rsidR="00AD7ECB" w:rsidRPr="00230236">
                    <w:t>Г</w:t>
                  </w:r>
                  <w:r w:rsidR="00AD7ECB" w:rsidRPr="00230236">
                    <w:rPr>
                      <w:vertAlign w:val="subscript"/>
                      <w:lang w:val="en-US"/>
                    </w:rPr>
                    <w:t>ts</w:t>
                  </w:r>
                  <w:r w:rsidR="00AD7ECB" w:rsidRPr="00230236">
                    <w:rPr>
                      <w:lang w:val="en-US"/>
                    </w:rPr>
                    <w:t xml:space="preserve"> = </w:t>
                  </w:r>
                  <w:r w:rsidR="00AD7ECB" w:rsidRPr="00230236">
                    <w:rPr>
                      <w:position w:val="-10"/>
                    </w:rPr>
                    <w:object w:dxaOrig="240" w:dyaOrig="320" w14:anchorId="19ABC69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15.6pt" o:ole="" fillcolor="window">
                        <v:imagedata r:id="rId7" o:title=""/>
                      </v:shape>
                      <o:OLEObject Type="Embed" ProgID="Equation.3" ShapeID="_x0000_i1025" DrawAspect="Content" ObjectID="_1804749196" r:id="rId8"/>
                    </w:object>
                  </w:r>
                  <w:r w:rsidR="00AD7ECB" w:rsidRPr="00230236">
                    <w:rPr>
                      <w:lang w:val="en-US"/>
                    </w:rPr>
                    <w:t xml:space="preserve"> (n</w:t>
                  </w:r>
                  <w:r w:rsidR="00AD7ECB" w:rsidRPr="00230236">
                    <w:rPr>
                      <w:vertAlign w:val="subscript"/>
                      <w:lang w:val="en-US"/>
                    </w:rPr>
                    <w:t>ts</w:t>
                  </w:r>
                  <w:r w:rsidR="00AD7ECB" w:rsidRPr="00230236">
                    <w:rPr>
                      <w:lang w:val="en-US"/>
                    </w:rPr>
                    <w:t>, Q</w:t>
                  </w:r>
                  <w:r w:rsidR="00AD7ECB" w:rsidRPr="00230236">
                    <w:rPr>
                      <w:vertAlign w:val="subscript"/>
                      <w:lang w:val="en-US"/>
                    </w:rPr>
                    <w:t>tsg</w:t>
                  </w:r>
                  <w:r w:rsidR="00AD7ECB" w:rsidRPr="00230236">
                    <w:rPr>
                      <w:lang w:val="en-US"/>
                    </w:rPr>
                    <w:t>,</w:t>
                  </w:r>
                  <w:r w:rsidR="00AD7ECB" w:rsidRPr="00230236">
                    <w:rPr>
                      <w:vertAlign w:val="subscript"/>
                      <w:lang w:val="en-US"/>
                    </w:rPr>
                    <w:t>)</w:t>
                  </w:r>
                </w:p>
                <w:p w14:paraId="223B4221" w14:textId="77777777" w:rsidR="00B541A6" w:rsidRPr="00230236" w:rsidRDefault="00B541A6" w:rsidP="00B541A6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B541A6" w:rsidRPr="00230236" w14:paraId="4D36DAC5" w14:textId="77777777" w:rsidTr="00AB1B41">
              <w:tc>
                <w:tcPr>
                  <w:tcW w:w="2089" w:type="dxa"/>
                </w:tcPr>
                <w:p w14:paraId="6F968F42" w14:textId="2E76E023" w:rsidR="00B541A6" w:rsidRPr="00230236" w:rsidRDefault="00B45FC0" w:rsidP="00B541A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230236">
                    <w:rPr>
                      <w:rFonts w:ascii="Times New Roman" w:hAnsi="Times New Roman" w:cs="Times New Roman"/>
                      <w:iCs/>
                    </w:rPr>
                    <w:t>Б</w:t>
                  </w:r>
                  <w:r w:rsidR="00B541A6" w:rsidRPr="00230236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 w:rsidR="00AD7ECB" w:rsidRPr="00230236">
                    <w:rPr>
                      <w:rFonts w:ascii="Times New Roman" w:hAnsi="Times New Roman" w:cs="Times New Roman"/>
                      <w:iCs/>
                    </w:rPr>
                    <w:t>Провозная способность</w:t>
                  </w:r>
                </w:p>
              </w:tc>
              <w:tc>
                <w:tcPr>
                  <w:tcW w:w="3544" w:type="dxa"/>
                </w:tcPr>
                <w:p w14:paraId="7E02D1C8" w14:textId="08A90C39" w:rsidR="00B541A6" w:rsidRPr="00230236" w:rsidRDefault="00B45FC0" w:rsidP="00B541A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230236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 w:rsidR="00B541A6" w:rsidRPr="00230236">
                    <w:rPr>
                      <w:rFonts w:ascii="Times New Roman" w:hAnsi="Times New Roman" w:cs="Times New Roman"/>
                      <w:iCs/>
                    </w:rPr>
                    <w:t xml:space="preserve">) </w:t>
                  </w:r>
                  <w:r w:rsidR="00AD7ECB" w:rsidRPr="00230236">
                    <w:rPr>
                      <w:position w:val="-14"/>
                    </w:rPr>
                    <w:object w:dxaOrig="1880" w:dyaOrig="380" w14:anchorId="54A429C4">
                      <v:shape id="_x0000_i1026" type="#_x0000_t75" style="width:94.2pt;height:18.6pt" o:ole="" fillcolor="window">
                        <v:imagedata r:id="rId9" o:title=""/>
                      </v:shape>
                      <o:OLEObject Type="Embed" ProgID="Equation.3" ShapeID="_x0000_i1026" DrawAspect="Content" ObjectID="_1804749197" r:id="rId10"/>
                    </w:object>
                  </w:r>
                </w:p>
              </w:tc>
            </w:tr>
            <w:tr w:rsidR="00B541A6" w:rsidRPr="00230236" w14:paraId="064FA4C8" w14:textId="77777777" w:rsidTr="00AB1B41">
              <w:tc>
                <w:tcPr>
                  <w:tcW w:w="2089" w:type="dxa"/>
                </w:tcPr>
                <w:p w14:paraId="4C738DCF" w14:textId="7DDCAE1F" w:rsidR="00B541A6" w:rsidRPr="00230236" w:rsidRDefault="00B45FC0" w:rsidP="00B541A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230236">
                    <w:rPr>
                      <w:rFonts w:ascii="Times New Roman" w:hAnsi="Times New Roman" w:cs="Times New Roman"/>
                      <w:iCs/>
                    </w:rPr>
                    <w:t>В</w:t>
                  </w:r>
                  <w:r w:rsidR="00B541A6" w:rsidRPr="00230236">
                    <w:rPr>
                      <w:rFonts w:ascii="Times New Roman" w:hAnsi="Times New Roman" w:cs="Times New Roman"/>
                      <w:iCs/>
                    </w:rPr>
                    <w:t>.</w:t>
                  </w:r>
                  <w:r w:rsidR="00AD7ECB" w:rsidRPr="00230236">
                    <w:t xml:space="preserve"> </w:t>
                  </w:r>
                  <w:r w:rsidR="00AD7ECB" w:rsidRPr="00230236">
                    <w:rPr>
                      <w:rFonts w:ascii="Times New Roman" w:hAnsi="Times New Roman" w:cs="Times New Roman"/>
                      <w:iCs/>
                    </w:rPr>
                    <w:t>Нагрузочная способность элемента СТЭ</w:t>
                  </w:r>
                  <w:r w:rsidR="00B541A6" w:rsidRPr="00230236">
                    <w:t xml:space="preserve"> </w:t>
                  </w:r>
                </w:p>
              </w:tc>
              <w:tc>
                <w:tcPr>
                  <w:tcW w:w="3544" w:type="dxa"/>
                </w:tcPr>
                <w:p w14:paraId="67CB6DF0" w14:textId="297B98E4" w:rsidR="00AD7ECB" w:rsidRPr="00230236" w:rsidRDefault="00B45FC0" w:rsidP="00AD7ECB">
                  <w:pPr>
                    <w:pStyle w:val="af8"/>
                    <w:spacing w:line="276" w:lineRule="auto"/>
                    <w:rPr>
                      <w:vertAlign w:val="subscript"/>
                      <w:lang w:val="en-US"/>
                    </w:rPr>
                  </w:pPr>
                  <w:r w:rsidRPr="00230236">
                    <w:rPr>
                      <w:rFonts w:ascii="Times New Roman" w:hAnsi="Times New Roman" w:cs="Times New Roman"/>
                      <w:iCs/>
                      <w:lang w:val="en-US"/>
                    </w:rPr>
                    <w:t>3</w:t>
                  </w:r>
                  <w:r w:rsidR="00B541A6" w:rsidRPr="00230236">
                    <w:rPr>
                      <w:rFonts w:ascii="Times New Roman" w:hAnsi="Times New Roman" w:cs="Times New Roman"/>
                      <w:iCs/>
                      <w:lang w:val="en-US"/>
                    </w:rPr>
                    <w:t>)</w:t>
                  </w:r>
                  <w:r w:rsidR="00AD7ECB" w:rsidRPr="00230236">
                    <w:rPr>
                      <w:lang w:val="en-US"/>
                    </w:rPr>
                    <w:t xml:space="preserve"> n</w:t>
                  </w:r>
                  <w:r w:rsidR="00AD7ECB" w:rsidRPr="00230236">
                    <w:rPr>
                      <w:vertAlign w:val="subscript"/>
                      <w:lang w:val="en-US"/>
                    </w:rPr>
                    <w:t>ts</w:t>
                  </w:r>
                  <w:r w:rsidR="00AD7ECB" w:rsidRPr="00230236">
                    <w:rPr>
                      <w:lang w:val="en-US"/>
                    </w:rPr>
                    <w:t xml:space="preserve"> = </w:t>
                  </w:r>
                  <w:r w:rsidR="00AD7ECB" w:rsidRPr="00230236">
                    <w:rPr>
                      <w:position w:val="-10"/>
                    </w:rPr>
                    <w:object w:dxaOrig="240" w:dyaOrig="320" w14:anchorId="252A6E05">
                      <v:shape id="_x0000_i1027" type="#_x0000_t75" style="width:12pt;height:15.6pt" o:ole="" fillcolor="window">
                        <v:imagedata r:id="rId7" o:title=""/>
                      </v:shape>
                      <o:OLEObject Type="Embed" ProgID="Equation.3" ShapeID="_x0000_i1027" DrawAspect="Content" ObjectID="_1804749198" r:id="rId11"/>
                    </w:object>
                  </w:r>
                  <w:r w:rsidR="00AD7ECB" w:rsidRPr="00230236">
                    <w:rPr>
                      <w:lang w:val="en-US"/>
                    </w:rPr>
                    <w:t xml:space="preserve"> (j</w:t>
                  </w:r>
                  <w:r w:rsidR="00AD7ECB" w:rsidRPr="00230236">
                    <w:rPr>
                      <w:vertAlign w:val="subscript"/>
                      <w:lang w:val="en-US"/>
                    </w:rPr>
                    <w:t>1ts</w:t>
                  </w:r>
                  <w:r w:rsidR="00AD7ECB" w:rsidRPr="00230236">
                    <w:rPr>
                      <w:lang w:val="en-US"/>
                    </w:rPr>
                    <w:t>, j</w:t>
                  </w:r>
                  <w:r w:rsidR="00AD7ECB" w:rsidRPr="00230236">
                    <w:rPr>
                      <w:vertAlign w:val="subscript"/>
                      <w:lang w:val="en-US"/>
                    </w:rPr>
                    <w:t>2ts</w:t>
                  </w:r>
                  <w:r w:rsidR="00AD7ECB" w:rsidRPr="00230236">
                    <w:rPr>
                      <w:lang w:val="en-US"/>
                    </w:rPr>
                    <w:t>, j</w:t>
                  </w:r>
                  <w:r w:rsidR="00AD7ECB" w:rsidRPr="00230236">
                    <w:rPr>
                      <w:vertAlign w:val="subscript"/>
                      <w:lang w:val="en-US"/>
                    </w:rPr>
                    <w:t>3ts</w:t>
                  </w:r>
                  <w:r w:rsidR="00AD7ECB" w:rsidRPr="00230236">
                    <w:rPr>
                      <w:lang w:val="en-US"/>
                    </w:rPr>
                    <w:t>, j</w:t>
                  </w:r>
                  <w:r w:rsidR="00AD7ECB" w:rsidRPr="00230236">
                    <w:rPr>
                      <w:vertAlign w:val="subscript"/>
                      <w:lang w:val="en-US"/>
                    </w:rPr>
                    <w:t>4ts</w:t>
                  </w:r>
                  <w:r w:rsidR="00AD7ECB" w:rsidRPr="00230236">
                    <w:rPr>
                      <w:lang w:val="en-US"/>
                    </w:rPr>
                    <w:t>, j</w:t>
                  </w:r>
                  <w:r w:rsidR="00AD7ECB" w:rsidRPr="00230236">
                    <w:rPr>
                      <w:vertAlign w:val="subscript"/>
                      <w:lang w:val="en-US"/>
                    </w:rPr>
                    <w:t>5ts)</w:t>
                  </w:r>
                </w:p>
                <w:p w14:paraId="08141AAA" w14:textId="77777777" w:rsidR="00B541A6" w:rsidRPr="00230236" w:rsidRDefault="00B541A6" w:rsidP="00B541A6">
                  <w:pPr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</w:p>
              </w:tc>
            </w:tr>
          </w:tbl>
          <w:p w14:paraId="74EA1E26" w14:textId="77777777" w:rsidR="00B541A6" w:rsidRPr="00B45FC0" w:rsidRDefault="00B541A6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9DC7" w14:textId="0394DC7F" w:rsidR="00B541A6" w:rsidRPr="00B503F0" w:rsidRDefault="00B45FC0" w:rsidP="00B541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А2Б3В1</w:t>
            </w:r>
          </w:p>
        </w:tc>
      </w:tr>
      <w:tr w:rsidR="003D3C3A" w:rsidRPr="00B503F0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77777777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7AC3E3D9" w:rsidR="003D3C3A" w:rsidRPr="00B503F0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1A8EC478" w:rsidR="003D3C3A" w:rsidRPr="00B503F0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01F20495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A6E4F" w14:textId="77777777" w:rsidR="003D3C3A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B541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характеристики и конструктивные особенности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70064C55" w14:textId="5466A8DC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E9CD" w14:textId="77777777" w:rsidR="003D3C3A" w:rsidRDefault="003D3C3A" w:rsidP="003D3C3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Сопоставьте между собой </w:t>
            </w:r>
            <w:r w:rsidRPr="003D3C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мероприятия и направления по реконструкции и развитию хозяйства электроснабжения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D3C3A" w14:paraId="28DDEB4E" w14:textId="77777777" w:rsidTr="00AB1B41">
              <w:tc>
                <w:tcPr>
                  <w:tcW w:w="2864" w:type="dxa"/>
                </w:tcPr>
                <w:p w14:paraId="30DE03D6" w14:textId="771C20F0" w:rsidR="003D3C3A" w:rsidRDefault="00B45FC0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Модернизация существующей контактной сети</w:t>
                  </w:r>
                </w:p>
              </w:tc>
              <w:tc>
                <w:tcPr>
                  <w:tcW w:w="2864" w:type="dxa"/>
                </w:tcPr>
                <w:p w14:paraId="50460295" w14:textId="7712359E" w:rsidR="003D3C3A" w:rsidRDefault="00B45FC0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) Замена опор контактной сети</w:t>
                  </w:r>
                </w:p>
              </w:tc>
            </w:tr>
            <w:tr w:rsidR="003D3C3A" w14:paraId="6CC53F85" w14:textId="77777777" w:rsidTr="00AB1B41">
              <w:tc>
                <w:tcPr>
                  <w:tcW w:w="2864" w:type="dxa"/>
                </w:tcPr>
                <w:p w14:paraId="6498D0F9" w14:textId="0D287C6B" w:rsidR="003D3C3A" w:rsidRDefault="00B45FC0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Реконструкция существующих тяговых подстанций</w:t>
                  </w:r>
                </w:p>
              </w:tc>
              <w:tc>
                <w:tcPr>
                  <w:tcW w:w="2864" w:type="dxa"/>
                </w:tcPr>
                <w:p w14:paraId="5595BECA" w14:textId="62FE96C7" w:rsidR="003D3C3A" w:rsidRDefault="00B45FC0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) Замена силовых трансформаторов</w:t>
                  </w:r>
                </w:p>
              </w:tc>
            </w:tr>
            <w:tr w:rsidR="003D3C3A" w14:paraId="5ABB54C1" w14:textId="77777777" w:rsidTr="00AB1B41">
              <w:tc>
                <w:tcPr>
                  <w:tcW w:w="2864" w:type="dxa"/>
                </w:tcPr>
                <w:p w14:paraId="6622BFFC" w14:textId="77777777" w:rsidR="003D3C3A" w:rsidRDefault="003D3C3A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5E2C0B53" w14:textId="683D8634" w:rsidR="003D3C3A" w:rsidRDefault="00B45FC0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) Замена линий продольного электроснабжения</w:t>
                  </w:r>
                </w:p>
              </w:tc>
            </w:tr>
          </w:tbl>
          <w:p w14:paraId="3CAB46A6" w14:textId="70CBC2FD" w:rsidR="003D3C3A" w:rsidRPr="00B503F0" w:rsidRDefault="003D3C3A" w:rsidP="003D3C3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2110C643" w:rsidR="003D3C3A" w:rsidRPr="00B503F0" w:rsidRDefault="00B45FC0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А13Б2</w:t>
            </w:r>
          </w:p>
        </w:tc>
      </w:tr>
      <w:tr w:rsidR="003D3C3A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77777777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16B0EA6E" w:rsidR="003D3C3A" w:rsidRPr="00B503F0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работы по техническому обслуживанию, ремонту и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1C1E4658" w:rsidR="003D3C3A" w:rsidRPr="00B503F0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системы электроснабжения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507D6347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754E" w14:textId="77777777" w:rsidR="003D3C3A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B541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характеристики и конструктивные особенности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контактной сети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высокоскоростных магистралей</w:t>
            </w:r>
          </w:p>
          <w:p w14:paraId="76008C32" w14:textId="10DF1B5D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7329" w14:textId="77777777" w:rsidR="003D3C3A" w:rsidRDefault="003D3C3A" w:rsidP="003D3C3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Сопоставьте между собой </w:t>
            </w:r>
            <w:r w:rsidRPr="003D3C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мероприятия и направления по реконструкции и развитию хозяйства электроснабжения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D3C3A" w14:paraId="730D9157" w14:textId="77777777" w:rsidTr="00AB1B41">
              <w:tc>
                <w:tcPr>
                  <w:tcW w:w="2864" w:type="dxa"/>
                </w:tcPr>
                <w:p w14:paraId="0333C477" w14:textId="53AAD52B" w:rsidR="003D3C3A" w:rsidRDefault="009E6644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А. 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Модернизация существующей контактной сети</w:t>
                  </w:r>
                </w:p>
              </w:tc>
              <w:tc>
                <w:tcPr>
                  <w:tcW w:w="2864" w:type="dxa"/>
                </w:tcPr>
                <w:p w14:paraId="7404B12A" w14:textId="08735D56" w:rsidR="003D3C3A" w:rsidRDefault="009E6644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) Замена </w:t>
                  </w:r>
                  <w:r w:rsidR="00DD7F61">
                    <w:rPr>
                      <w:rFonts w:ascii="Times New Roman" w:eastAsia="Times New Roman" w:hAnsi="Times New Roman" w:cs="Times New Roman"/>
                      <w:color w:val="000000"/>
                    </w:rPr>
                    <w:t>быстродействующих выключателей</w:t>
                  </w:r>
                </w:p>
              </w:tc>
            </w:tr>
            <w:tr w:rsidR="003D3C3A" w14:paraId="5937E8D6" w14:textId="77777777" w:rsidTr="00AB1B41">
              <w:tc>
                <w:tcPr>
                  <w:tcW w:w="2864" w:type="dxa"/>
                </w:tcPr>
                <w:p w14:paraId="6A8DBBE7" w14:textId="2955F385" w:rsidR="003D3C3A" w:rsidRDefault="009E6644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Б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Реконструкция существующих тяговых подстанций</w:t>
                  </w:r>
                </w:p>
              </w:tc>
              <w:tc>
                <w:tcPr>
                  <w:tcW w:w="2864" w:type="dxa"/>
                </w:tcPr>
                <w:p w14:paraId="5A6E6C27" w14:textId="72D2120B" w:rsidR="003D3C3A" w:rsidRDefault="009E6644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) Замена проводов контактной сети</w:t>
                  </w:r>
                </w:p>
              </w:tc>
            </w:tr>
            <w:tr w:rsidR="003D3C3A" w14:paraId="264AD3A6" w14:textId="77777777" w:rsidTr="00AB1B41">
              <w:tc>
                <w:tcPr>
                  <w:tcW w:w="2864" w:type="dxa"/>
                </w:tcPr>
                <w:p w14:paraId="50EC3D52" w14:textId="77777777" w:rsidR="003D3C3A" w:rsidRDefault="003D3C3A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11F95BFE" w14:textId="492ADBEE" w:rsidR="003D3C3A" w:rsidRDefault="009E6644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) Замена консолей, изоляторов и соединителей</w:t>
                  </w:r>
                </w:p>
              </w:tc>
            </w:tr>
            <w:tr w:rsidR="003D3C3A" w14:paraId="661D1BC8" w14:textId="77777777" w:rsidTr="00AB1B41">
              <w:tc>
                <w:tcPr>
                  <w:tcW w:w="2864" w:type="dxa"/>
                </w:tcPr>
                <w:p w14:paraId="1FA65FDF" w14:textId="77777777" w:rsidR="003D3C3A" w:rsidRDefault="003D3C3A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4CB8BC50" w14:textId="28358C59" w:rsidR="003D3C3A" w:rsidRDefault="009E6644" w:rsidP="003D3C3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  <w:r w:rsidR="003D3C3A">
                    <w:rPr>
                      <w:rFonts w:ascii="Times New Roman" w:eastAsia="Times New Roman" w:hAnsi="Times New Roman" w:cs="Times New Roman"/>
                      <w:color w:val="000000"/>
                    </w:rPr>
                    <w:t>) Замена тяговых трансформаторов</w:t>
                  </w:r>
                </w:p>
              </w:tc>
            </w:tr>
          </w:tbl>
          <w:p w14:paraId="0E0F5D4B" w14:textId="77777777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AB4EC" w14:textId="6CCD0EFA" w:rsidR="003D3C3A" w:rsidRPr="00B503F0" w:rsidRDefault="009E6644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А23Б14</w:t>
            </w:r>
          </w:p>
        </w:tc>
      </w:tr>
      <w:tr w:rsidR="003D3C3A" w:rsidRPr="00B503F0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EB2B" w14:textId="77777777" w:rsidR="003D3C3A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437D141F" w14:textId="77777777" w:rsidR="003D3C3A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BBA7B46" w14:textId="3079B158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035CACE7" w:rsidR="003D3C3A" w:rsidRPr="00B503F0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1561DE2E" w:rsidR="003D3C3A" w:rsidRPr="00B503F0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66955064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A09B0" w14:textId="77777777" w:rsidR="003D3C3A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B541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характеристики и конструктивные особенности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6DE4202A" w14:textId="129253FF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выбирать и анализировать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CB50" w14:textId="20A1FDA3" w:rsidR="003D3C3A" w:rsidRPr="00B503F0" w:rsidRDefault="003D3C3A" w:rsidP="003D3C3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Дайте определения понятия </w:t>
            </w:r>
            <w:r w:rsidRPr="003D3C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коэффициент запаса энергообеспеченности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1B92AA9F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3C3A">
              <w:rPr>
                <w:rFonts w:ascii="Times New Roman" w:eastAsia="Times New Roman" w:hAnsi="Times New Roman" w:cs="Times New Roman"/>
                <w:color w:val="000000"/>
              </w:rPr>
              <w:t>Коэффициент запаса энергообеспеченности показывает отношение минимальной мощности системы тягового электроснабжения к максимальной потребной мощности.</w:t>
            </w:r>
          </w:p>
        </w:tc>
      </w:tr>
      <w:tr w:rsidR="003D3C3A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E633" w14:textId="77777777" w:rsidR="003D3C3A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585CBB3F" w14:textId="77777777" w:rsidR="003D3C3A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08C71B4" w14:textId="78885140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D750A7A" w:rsidR="003D3C3A" w:rsidRPr="00B503F0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5E1FA729" w:rsidR="003D3C3A" w:rsidRPr="00B503F0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 w:themeColor="text1"/>
              </w:rPr>
              <w:t>Выполняет расчеты основных параметров</w:t>
            </w:r>
            <w:r w:rsidRPr="004A64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электроснабжения высокоскоростных магистралей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F5CBC9D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ФТД.03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>Электроснабжение высокоскоростных магистралей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CC261" w14:textId="77777777" w:rsidR="003D3C3A" w:rsidRDefault="003D3C3A" w:rsidP="003D3C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B541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характеристики и конструктивные особенности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38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оборудования </w:t>
            </w:r>
            <w:r w:rsidRPr="00C928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контактной сети высокоскоростных магистралей</w:t>
            </w:r>
          </w:p>
          <w:p w14:paraId="0DE4DC7F" w14:textId="1B79DA15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t xml:space="preserve">выбирать и анализировать технические характеристики и конструктивные особенности </w:t>
            </w:r>
            <w:r w:rsidRPr="00111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оборудования контактной сети высокоскоростных магистралей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BA7F" w14:textId="263F9E66" w:rsidR="003D3C3A" w:rsidRPr="00B503F0" w:rsidRDefault="003D3C3A" w:rsidP="003D3C3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Дайте определения понятия</w:t>
            </w:r>
            <w:r>
              <w:t xml:space="preserve"> </w:t>
            </w:r>
            <w:r w:rsidRPr="003D3C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провозная способность.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631E" w14:textId="4D1E38AC" w:rsidR="003D3C3A" w:rsidRPr="00B503F0" w:rsidRDefault="003D3C3A" w:rsidP="003D3C3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3C3A">
              <w:rPr>
                <w:rFonts w:ascii="Times New Roman" w:eastAsia="Times New Roman" w:hAnsi="Times New Roman" w:cs="Times New Roman"/>
                <w:color w:val="000000"/>
              </w:rPr>
              <w:t>Наибольшая величина грузопотока, которая может быть освоена линией в течение года.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AACC8" w14:textId="77777777" w:rsidR="00210BFB" w:rsidRDefault="00210BFB">
      <w:pPr>
        <w:spacing w:after="0" w:line="240" w:lineRule="auto"/>
      </w:pPr>
      <w:r>
        <w:separator/>
      </w:r>
    </w:p>
  </w:endnote>
  <w:endnote w:type="continuationSeparator" w:id="0">
    <w:p w14:paraId="7E2165A9" w14:textId="77777777" w:rsidR="00210BFB" w:rsidRDefault="00210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3C18E" w14:textId="77777777" w:rsidR="00210BFB" w:rsidRDefault="00210BFB">
      <w:pPr>
        <w:spacing w:after="0" w:line="240" w:lineRule="auto"/>
      </w:pPr>
      <w:r>
        <w:separator/>
      </w:r>
    </w:p>
  </w:footnote>
  <w:footnote w:type="continuationSeparator" w:id="0">
    <w:p w14:paraId="6DED3830" w14:textId="77777777" w:rsidR="00210BFB" w:rsidRDefault="00210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85B30"/>
    <w:multiLevelType w:val="hybridMultilevel"/>
    <w:tmpl w:val="D07467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206F0"/>
    <w:rsid w:val="000228A7"/>
    <w:rsid w:val="00036891"/>
    <w:rsid w:val="0004002E"/>
    <w:rsid w:val="00096CB5"/>
    <w:rsid w:val="0011123F"/>
    <w:rsid w:val="00164078"/>
    <w:rsid w:val="00210BFB"/>
    <w:rsid w:val="00230236"/>
    <w:rsid w:val="002B1AC4"/>
    <w:rsid w:val="002B2D86"/>
    <w:rsid w:val="00352034"/>
    <w:rsid w:val="00380A51"/>
    <w:rsid w:val="003B34FC"/>
    <w:rsid w:val="003D3C3A"/>
    <w:rsid w:val="00465737"/>
    <w:rsid w:val="004A6435"/>
    <w:rsid w:val="004B09EF"/>
    <w:rsid w:val="004D3C49"/>
    <w:rsid w:val="005534FF"/>
    <w:rsid w:val="00574C1F"/>
    <w:rsid w:val="00592394"/>
    <w:rsid w:val="005A43E6"/>
    <w:rsid w:val="005D085A"/>
    <w:rsid w:val="005E6620"/>
    <w:rsid w:val="005F54F0"/>
    <w:rsid w:val="00631A2C"/>
    <w:rsid w:val="00657081"/>
    <w:rsid w:val="00694649"/>
    <w:rsid w:val="006B5655"/>
    <w:rsid w:val="006C5929"/>
    <w:rsid w:val="006F7E35"/>
    <w:rsid w:val="00707E9D"/>
    <w:rsid w:val="00721C62"/>
    <w:rsid w:val="007674C9"/>
    <w:rsid w:val="00791C6A"/>
    <w:rsid w:val="007A13FF"/>
    <w:rsid w:val="007A15AD"/>
    <w:rsid w:val="007A19F1"/>
    <w:rsid w:val="007D21BB"/>
    <w:rsid w:val="007E3899"/>
    <w:rsid w:val="008278EB"/>
    <w:rsid w:val="008A5E5F"/>
    <w:rsid w:val="008C043C"/>
    <w:rsid w:val="008F6B4B"/>
    <w:rsid w:val="00904C44"/>
    <w:rsid w:val="00913008"/>
    <w:rsid w:val="009C3C66"/>
    <w:rsid w:val="009D0A7F"/>
    <w:rsid w:val="009D383F"/>
    <w:rsid w:val="009E5107"/>
    <w:rsid w:val="009E6644"/>
    <w:rsid w:val="00A1578F"/>
    <w:rsid w:val="00A52497"/>
    <w:rsid w:val="00AB4A58"/>
    <w:rsid w:val="00AC02B6"/>
    <w:rsid w:val="00AD7ECB"/>
    <w:rsid w:val="00AF0AE4"/>
    <w:rsid w:val="00B023BE"/>
    <w:rsid w:val="00B353B6"/>
    <w:rsid w:val="00B45FC0"/>
    <w:rsid w:val="00B503F0"/>
    <w:rsid w:val="00B541A6"/>
    <w:rsid w:val="00C137B4"/>
    <w:rsid w:val="00C20AE6"/>
    <w:rsid w:val="00C352D9"/>
    <w:rsid w:val="00C74A79"/>
    <w:rsid w:val="00C833DD"/>
    <w:rsid w:val="00C928AD"/>
    <w:rsid w:val="00D122F0"/>
    <w:rsid w:val="00D16272"/>
    <w:rsid w:val="00DA5ECF"/>
    <w:rsid w:val="00DC24DE"/>
    <w:rsid w:val="00DD7F61"/>
    <w:rsid w:val="00E201DA"/>
    <w:rsid w:val="00E23DF2"/>
    <w:rsid w:val="00E33811"/>
    <w:rsid w:val="00E568C7"/>
    <w:rsid w:val="00E7098C"/>
    <w:rsid w:val="00E718F0"/>
    <w:rsid w:val="00F11A51"/>
    <w:rsid w:val="00F22295"/>
    <w:rsid w:val="00F4282A"/>
    <w:rsid w:val="00F80CF4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B4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657081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57081"/>
    <w:pPr>
      <w:spacing w:line="240" w:lineRule="auto"/>
    </w:pPr>
  </w:style>
  <w:style w:type="character" w:customStyle="1" w:styleId="afc">
    <w:name w:val="Текст примечания Знак"/>
    <w:basedOn w:val="a0"/>
    <w:link w:val="afb"/>
    <w:uiPriority w:val="99"/>
    <w:semiHidden/>
    <w:rsid w:val="00657081"/>
    <w:rPr>
      <w:rFonts w:ascii="Liberation Sans" w:eastAsia="Liberation Sans" w:hAnsi="Liberation Sans" w:cs="Liberation Sans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57081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57081"/>
    <w:rPr>
      <w:rFonts w:ascii="Liberation Sans" w:eastAsia="Liberation Sans" w:hAnsi="Liberation Sans" w:cs="Liberation San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3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11</Pages>
  <Words>2932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42</cp:revision>
  <dcterms:created xsi:type="dcterms:W3CDTF">2025-02-28T11:46:00Z</dcterms:created>
  <dcterms:modified xsi:type="dcterms:W3CDTF">2025-03-29T06:27:00Z</dcterms:modified>
</cp:coreProperties>
</file>